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79" w:rsidRPr="00401EC2" w:rsidRDefault="00976C79" w:rsidP="00076304">
      <w:pPr>
        <w:pBdr>
          <w:bottom w:val="single" w:sz="6" w:space="4" w:color="E1E1E1"/>
        </w:pBdr>
        <w:shd w:val="clear" w:color="auto" w:fill="FFFFFF"/>
        <w:spacing w:after="0" w:line="240" w:lineRule="auto"/>
        <w:jc w:val="center"/>
        <w:outlineLvl w:val="0"/>
        <w:rPr>
          <w:rFonts w:ascii="Times New Roman" w:eastAsia="Times New Roman" w:hAnsi="Times New Roman" w:cs="Times New Roman"/>
          <w:b/>
          <w:bCs/>
          <w:caps/>
          <w:kern w:val="36"/>
          <w:sz w:val="28"/>
          <w:szCs w:val="28"/>
        </w:rPr>
      </w:pPr>
      <w:r w:rsidRPr="00401EC2">
        <w:rPr>
          <w:rFonts w:ascii="Times New Roman" w:eastAsia="Times New Roman" w:hAnsi="Times New Roman" w:cs="Times New Roman"/>
          <w:b/>
          <w:bCs/>
          <w:caps/>
          <w:kern w:val="36"/>
          <w:sz w:val="28"/>
          <w:szCs w:val="28"/>
        </w:rPr>
        <w:t>BÀI TUYÊN TRUYỀN LUẬT NGHĨA VỤ QUÂN SỰ</w:t>
      </w:r>
    </w:p>
    <w:p w:rsidR="00076304" w:rsidRPr="00401EC2" w:rsidRDefault="00076304" w:rsidP="00976C79">
      <w:pPr>
        <w:shd w:val="clear" w:color="auto" w:fill="FFFFFF"/>
        <w:spacing w:after="300" w:line="300" w:lineRule="atLeast"/>
        <w:jc w:val="both"/>
        <w:outlineLvl w:val="1"/>
        <w:rPr>
          <w:rFonts w:ascii="Times New Roman" w:eastAsia="Times New Roman" w:hAnsi="Times New Roman" w:cs="Times New Roman"/>
          <w:b/>
          <w:bCs/>
          <w:sz w:val="28"/>
          <w:szCs w:val="28"/>
        </w:rPr>
      </w:pPr>
    </w:p>
    <w:p w:rsidR="00976C79" w:rsidRPr="00401EC2" w:rsidRDefault="00976C79" w:rsidP="00076304">
      <w:pPr>
        <w:shd w:val="clear" w:color="auto" w:fill="FFFFFF"/>
        <w:spacing w:after="300" w:line="300" w:lineRule="atLeast"/>
        <w:ind w:firstLine="567"/>
        <w:jc w:val="both"/>
        <w:outlineLvl w:val="1"/>
        <w:rPr>
          <w:rFonts w:ascii="Times New Roman" w:eastAsia="Times New Roman" w:hAnsi="Times New Roman" w:cs="Times New Roman"/>
          <w:b/>
          <w:bCs/>
          <w:sz w:val="28"/>
          <w:szCs w:val="28"/>
        </w:rPr>
      </w:pPr>
      <w:r w:rsidRPr="00401EC2">
        <w:rPr>
          <w:rFonts w:ascii="Times New Roman" w:eastAsia="Times New Roman" w:hAnsi="Times New Roman" w:cs="Times New Roman"/>
          <w:b/>
          <w:bCs/>
          <w:sz w:val="28"/>
          <w:szCs w:val="28"/>
        </w:rPr>
        <w:t>Để góp phần xây dựng an ninh quốc phòng, xây dựng và bảo vệ Tổ quốc. Ngày 19/6/2015, tại kỳ họp thứ 9, Quốc hội nước Cộng hòa XHCN Việt Nam Khóa XIII, đã thông qua Luật nghĩa vụ quân sự và có hiệu lực thi hành ngày 01/01/2016.</w:t>
      </w:r>
      <w:bookmarkStart w:id="0" w:name="_GoBack"/>
      <w:bookmarkEnd w:id="0"/>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Luật nghĩa vụ quân sự năm 2015 quy định Công dân có bổn phận làm nghĩa vụ quân sự, thực hiện nghĩa vụ quân sự là trách nhiệm của mỗi công dân đối với Tổ quốc, không phân biệt dân tộc, thành phần xã hội, tín ngưỡng, tôn giáo, trình độ văn hóa, nghề nghiệp … Những công dân đến tuổi tham gia nghĩa vụ quân sự cần thực hiện tinh thần trách nhiệm, nghĩa vụ của mình đối với Tổ quốc.</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Trước yêu cầu của sự nghiệp công nghiệp hóa, hiện đại hóa đất nước, hội nhập kinh tế quốc tế như hiện nay, mỗi gia đình cần động viên, giáo dục, khuyến khích con em mình nhận thức đúng về trách nhiệm thực hiện nghĩa vụ quân sự đối với đất nước, tích cực tham gia thực hiện nghĩa vụ quân sự khi đến tuổi quy định. Mỗi đoàn viên thanh niên  cần ý thức được vai trò và trách nhiệm của bản thân trong xây dựng và bảo vệ Tổ quốc Việt Nam xã hội chủ nghĩa, từng bước hiện thực khẩu hiệu hành động: “Tuổi trẻ Việt Nam xây hoài bão lớn, rèn đức, luyện tài, đoàn kết, sáng tạo, xung kích xây dựng và bảo vệ Tổ quốc”. Từ đó, xác định rõ trách nhiệm của bản thân trong việc rèn luyện, tu dưỡng phẩm chất đạo đức, lý tưởng cách mạng để phục vụ Tổ quốc và Nhân dân.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Ngày nay, tiếp nối truyền thống của các thế hệ cha anh, thanh niên luôn tin tưởng vào sự lãnh đạo của Đảng; trung thành, kiên định mục tiêu độc lập dân tộc và chủ nghĩa xã hội; nêu cao tinh thần yêu nước, sẵn sàng lên đường làm nghĩa vụ quân sự, bảo vệ độc lập dân tộc.</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Luật nghĩa vụ quân sự là cơ sở để thanh niên thực hiện quyền và nghĩa vụ bảo vệ Tổ quốc - nghĩa vụ thiêng liêng và quyền cao quý của công dân đã được ghi nhận tại Hiến pháp 2013.</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I. Nghĩa vụ quân sự là gì?</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Tại Điều 4 của Luật Nghĩa vụ quân sự có quy định như sau</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1. Nghĩa vụ quân sự là nghĩa vụ vẻ vang của công dân phục vụ trong Quân đội nhân dân. Thực hiện nghĩa vụ quân sự bao gồm phục vụ tại ngũ và phục vụ trong ngạch dự bị của Quân đội nhân dân.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3. Công dân phục vụ trong lực lượng Cảnh sát biển và thực hiện nghĩa vụ tham gia Công an nhân dân được coi là thực hiện nghĩa vụ quân sự tại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4. Công dân thuộc một trong các trường hợp sau đây được công nhận hoàn thành nghĩa vụ quân sự tại ngũ trong thời bình:</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a) Dân quân tự vệ nòng cốt đã hoàn thành nghĩa vụ tham gia dân quân tự vệ, trong đó có ít nhất 12 tháng làm nhiệm vụ dân quân tự vệ thường trực;</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b) Hoàn thành nhiệm vụ tham gia Công an xã liên tục từ đủ 36 tháng trở lên;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c) Cán bộ, công chức, viên chức, sinh viên tốt nghiệp đại học trở lên, đã được đào tạo và phong quân hàm sĩ quan dự bị;</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d) Thanh niên đã tốt nghiệp đại học, cao đẳng, trung cấp tình nguyện phục vụ tại đoàn kinh tế - quốc phòng từ đủ 24 tháng trở lên theo Đề án do Thủ tướng Chính phủ quyết định;</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đ) Công dân phục vụ trên tàu kiểm ngư từ đủ 24 tháng trở lên.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II. Một số nội dung về tuyển chọn và gọi công dân nhập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1. Độ tuổi</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i/>
          <w:iCs/>
          <w:lang w:val="vi-VN"/>
        </w:rPr>
        <w:t>Lưu ý: Độ tuổi nhập ngũ được tính từ ngày tháng năm sinh ghi trên giấy khai sinh của công dân cho đến ngày giao quân.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2. Tiêu chuẩn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Theo Điều 31 của Luật Nghĩa vụ quân sự 2015, ngoài đáp ứng điều kiện về độ tuổi nêu trên, công dân được gọi nhập ngũ phải đáp ứng 04 điều kiện sau:</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Có lý lịch rõ ràng;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lastRenderedPageBreak/>
        <w:t>- Chấp hành nghiêm đường lối, chủ trương của Đảng, chính sách, pháp luật của Nhà nước;</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Có đủ sức khỏe để phục vụ tại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Có trình độ văn hóa phù hợp.</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3. Thời gian khám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Điều 40 Luật Nghĩa vụ quân sự hiện hành quy định, thời gian khám sức khỏe để đi nghĩa vụ quân sự từ ngày 01/11 đến hết ngày 31/12.</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rPr>
        <w:t>N</w:t>
      </w:r>
      <w:r w:rsidRPr="00401EC2">
        <w:rPr>
          <w:rFonts w:ascii="Times New Roman" w:eastAsia="Times New Roman" w:hAnsi="Times New Roman" w:cs="Times New Roman"/>
          <w:lang w:val="vi-VN"/>
        </w:rPr>
        <w:t>ăm 202</w:t>
      </w:r>
      <w:r w:rsidRPr="00401EC2">
        <w:rPr>
          <w:rFonts w:ascii="Times New Roman" w:eastAsia="Times New Roman" w:hAnsi="Times New Roman" w:cs="Times New Roman"/>
        </w:rPr>
        <w:t>4</w:t>
      </w:r>
      <w:r w:rsidRPr="00401EC2">
        <w:rPr>
          <w:rFonts w:ascii="Times New Roman" w:eastAsia="Times New Roman" w:hAnsi="Times New Roman" w:cs="Times New Roman"/>
          <w:lang w:val="vi-VN"/>
        </w:rPr>
        <w:t>, thời gian khám sức khỏe sẽ bắt đầu từ ngày 01/11/202</w:t>
      </w:r>
      <w:r w:rsidRPr="00401EC2">
        <w:rPr>
          <w:rFonts w:ascii="Times New Roman" w:eastAsia="Times New Roman" w:hAnsi="Times New Roman" w:cs="Times New Roman"/>
        </w:rPr>
        <w:t>3</w:t>
      </w:r>
      <w:r w:rsidRPr="00401EC2">
        <w:rPr>
          <w:rFonts w:ascii="Times New Roman" w:eastAsia="Times New Roman" w:hAnsi="Times New Roman" w:cs="Times New Roman"/>
          <w:lang w:val="vi-VN"/>
        </w:rPr>
        <w:t> và kết thúc vào ngày 31/12/202</w:t>
      </w:r>
      <w:r w:rsidRPr="00401EC2">
        <w:rPr>
          <w:rFonts w:ascii="Times New Roman" w:eastAsia="Times New Roman" w:hAnsi="Times New Roman" w:cs="Times New Roman"/>
        </w:rPr>
        <w:t>3</w:t>
      </w:r>
      <w:r w:rsidRPr="00401EC2">
        <w:rPr>
          <w:rFonts w:ascii="Times New Roman" w:eastAsia="Times New Roman" w:hAnsi="Times New Roman" w:cs="Times New Roman"/>
          <w:lang w:val="vi-VN"/>
        </w:rPr>
        <w:t>. Công dân sẽ nhận được lệnh gọi khám sức khỏe trước 15 ngày.</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4. Thời gian nhập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Theo Điều 33 của Luật Nghĩa vụ quân sự: Hằng năm, gọi công dân nhập ngũ và thực hiện nghĩa vụ tham gia Công an nhân dân một lần vào tháng hai hoặc tháng ba.</w:t>
      </w:r>
      <w:r w:rsidRPr="00401EC2">
        <w:rPr>
          <w:rFonts w:ascii="Times New Roman" w:eastAsia="Times New Roman" w:hAnsi="Times New Roman" w:cs="Times New Roman"/>
          <w:lang w:val="vi-VN"/>
        </w:rPr>
        <w:br/>
        <w:t>Trường hợp cần thiết vì lý do quốc phòng, an ninh thì sẽ được gọi lần thứ hai.</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5. Thời hạn thực hiện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Điều 21 của Luật Nghĩa vụ quân sự 2015 quy định thời hạn phục vụ tại ngũ trong thời bình của hạ sĩ quan, binh sĩ là 24 tháng.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Trong trường hợp cần bảo đảm nhiệm vụ sẵn sàng chiến đấu hoặc thực hiện nhiệm vụ phòng, chống thiên tai, dịch bệnh, cứu hộ, cứu nạn thì thời hạn nêu trên có thể được kéo dài thêm tối đa 06 tháng.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Thời gian phục vụ tại ngũ được tính từ ngày giao, nhận quân đến ngày được cấp có thẩm quyền quyết định xuất ngũ. Thời gian đào ngũ, thời gian chấp hành hình phạt tù tại trại giam không được tính vào thời gian phục vụ tại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6. Các trường hợp được miễn, hoãn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Tại Khoản 1 Điều 41 Luật Nghĩa vụ quân sự năm 2015 quy định tạm hoãn nghĩa vụ quân sự đối với các đối tượng: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Chưa đủ sức khỏe phục vụ tại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Là lao động duy nhất phải trực tiếp nuôi dưỡng người thân không còn khả năng lao động hoặc chưa đến tuổi lao động; trong gia đình bị thiệt hại nặng nề do tai nạn, thiên tai, dịch bệnh nguy hiểm gây ra được UBND cấp xã xác nhận;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Một con của bệnh binh, người nhiễm chất độc da cam suy giảm khả năng lao động từ 61% đến 80%;</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Có anh, chị hoặc em ruột là hạ sĩ quan, binh sĩ đang phục vụ tại ngũ; hạ sĩ quan, chiến sĩ thực hiện nghĩa vụ tham gia Công an nhân dân;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Người thuộc diện di dân, giãn dân trong 03 năm đầu đến các xã đặc biệt khó khăn;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Cán bộ, công chức, viên chức, thanh niên xung phong được điều động đến công tác, làm việc ở vùng đặc biệt khó khăn;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Đang học tại cơ sở giáo dục phổ thông; đang học đại học, cao đẳng hệ chính quy.</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Lưu ý:</w:t>
      </w:r>
      <w:r w:rsidRPr="00401EC2">
        <w:rPr>
          <w:rFonts w:ascii="Times New Roman" w:eastAsia="Times New Roman" w:hAnsi="Times New Roman" w:cs="Times New Roman"/>
          <w:lang w:val="vi-VN"/>
        </w:rPr>
        <w:t> </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i/>
          <w:iCs/>
          <w:lang w:val="vi-VN"/>
        </w:rPr>
        <w:t>Công dân đang học tập tại các trường Đại học, cao đẳng công lập theo quy định trên chỉ được tạm hoãn gọi nhập ngũ trong một khóa đào tạo tập trung, nếu tiếp tục học tập ở các khóa đào tạo khác thì không được hoãn gọi nhập ngũ.  </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i/>
          <w:iCs/>
          <w:lang w:val="vi-VN"/>
        </w:rPr>
        <w:t>Hàng năm, những công dân thuộc diện tạm hoãn gọi nhập ngũ quy định tại điều này phải được kiểm tra, nếu không còn lý do hoãn thì được gọi nhập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i/>
          <w:iCs/>
          <w:lang w:val="vi-VN"/>
        </w:rPr>
        <w:t>Năm 202</w:t>
      </w:r>
      <w:r w:rsidR="00A33CBB" w:rsidRPr="00401EC2">
        <w:rPr>
          <w:rFonts w:ascii="Times New Roman" w:eastAsia="Times New Roman" w:hAnsi="Times New Roman" w:cs="Times New Roman"/>
          <w:i/>
          <w:iCs/>
        </w:rPr>
        <w:t>4</w:t>
      </w:r>
      <w:r w:rsidRPr="00401EC2">
        <w:rPr>
          <w:rFonts w:ascii="Times New Roman" w:eastAsia="Times New Roman" w:hAnsi="Times New Roman" w:cs="Times New Roman"/>
          <w:i/>
          <w:iCs/>
          <w:lang w:val="vi-VN"/>
        </w:rPr>
        <w:t>, công dân trong diện gọi nhập ngũ thi đ</w:t>
      </w:r>
      <w:r w:rsidRPr="00401EC2">
        <w:rPr>
          <w:rFonts w:ascii="Times New Roman" w:eastAsia="Times New Roman" w:hAnsi="Times New Roman" w:cs="Times New Roman"/>
          <w:i/>
          <w:iCs/>
        </w:rPr>
        <w:t>ậu</w:t>
      </w:r>
      <w:r w:rsidRPr="00401EC2">
        <w:rPr>
          <w:rFonts w:ascii="Times New Roman" w:eastAsia="Times New Roman" w:hAnsi="Times New Roman" w:cs="Times New Roman"/>
          <w:i/>
          <w:iCs/>
          <w:lang w:val="vi-VN"/>
        </w:rPr>
        <w:t> vào các trường Đại học, cao đẳng công lập phải mang giấy báo nhập học, hóa đơn nộp tiền học phí đến </w:t>
      </w:r>
      <w:r w:rsidRPr="00401EC2">
        <w:rPr>
          <w:rFonts w:ascii="Times New Roman" w:eastAsia="Times New Roman" w:hAnsi="Times New Roman" w:cs="Times New Roman"/>
          <w:i/>
          <w:iCs/>
        </w:rPr>
        <w:t>B</w:t>
      </w:r>
      <w:r w:rsidRPr="00401EC2">
        <w:rPr>
          <w:rFonts w:ascii="Times New Roman" w:eastAsia="Times New Roman" w:hAnsi="Times New Roman" w:cs="Times New Roman"/>
          <w:i/>
          <w:iCs/>
          <w:lang w:val="vi-VN"/>
        </w:rPr>
        <w:t xml:space="preserve">an CHQS </w:t>
      </w:r>
      <w:r w:rsidR="00A33CBB" w:rsidRPr="00401EC2">
        <w:rPr>
          <w:rFonts w:ascii="Times New Roman" w:eastAsia="Times New Roman" w:hAnsi="Times New Roman" w:cs="Times New Roman"/>
          <w:i/>
          <w:iCs/>
        </w:rPr>
        <w:t xml:space="preserve">xã </w:t>
      </w:r>
      <w:r w:rsidRPr="00401EC2">
        <w:rPr>
          <w:rFonts w:ascii="Times New Roman" w:eastAsia="Times New Roman" w:hAnsi="Times New Roman" w:cs="Times New Roman"/>
          <w:i/>
          <w:iCs/>
          <w:lang w:val="vi-VN"/>
        </w:rPr>
        <w:t>để báo cáo xin tạm h</w:t>
      </w:r>
      <w:r w:rsidRPr="00401EC2">
        <w:rPr>
          <w:rFonts w:ascii="Times New Roman" w:eastAsia="Times New Roman" w:hAnsi="Times New Roman" w:cs="Times New Roman"/>
          <w:i/>
          <w:iCs/>
        </w:rPr>
        <w:t>oãn</w:t>
      </w:r>
      <w:r w:rsidRPr="00401EC2">
        <w:rPr>
          <w:rFonts w:ascii="Times New Roman" w:eastAsia="Times New Roman" w:hAnsi="Times New Roman" w:cs="Times New Roman"/>
          <w:i/>
          <w:iCs/>
          <w:lang w:val="vi-VN"/>
        </w:rPr>
        <w:t> thực hiện nghĩa vụ quân sự (phải có giấy di chuyển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i/>
          <w:iCs/>
          <w:lang w:val="vi-VN"/>
        </w:rPr>
        <w:t>Sau ngày 15/10/202</w:t>
      </w:r>
      <w:r w:rsidR="00A33CBB" w:rsidRPr="00401EC2">
        <w:rPr>
          <w:rFonts w:ascii="Times New Roman" w:eastAsia="Times New Roman" w:hAnsi="Times New Roman" w:cs="Times New Roman"/>
          <w:i/>
          <w:iCs/>
        </w:rPr>
        <w:t>4</w:t>
      </w:r>
      <w:r w:rsidRPr="00401EC2">
        <w:rPr>
          <w:rFonts w:ascii="Times New Roman" w:eastAsia="Times New Roman" w:hAnsi="Times New Roman" w:cs="Times New Roman"/>
          <w:i/>
          <w:iCs/>
          <w:lang w:val="vi-VN"/>
        </w:rPr>
        <w:t>, công dân phải có giấy chứng nhận là sinh viên gửi về Ban CHQS</w:t>
      </w:r>
      <w:r w:rsidR="00A33CBB" w:rsidRPr="00401EC2">
        <w:rPr>
          <w:rFonts w:ascii="Times New Roman" w:eastAsia="Times New Roman" w:hAnsi="Times New Roman" w:cs="Times New Roman"/>
          <w:i/>
          <w:iCs/>
        </w:rPr>
        <w:t xml:space="preserve"> xã</w:t>
      </w:r>
      <w:r w:rsidRPr="00401EC2">
        <w:rPr>
          <w:rFonts w:ascii="Times New Roman" w:eastAsia="Times New Roman" w:hAnsi="Times New Roman" w:cs="Times New Roman"/>
          <w:i/>
          <w:iCs/>
          <w:lang w:val="vi-VN"/>
        </w:rPr>
        <w:t xml:space="preserve"> xác nhận, nếu không có giấy chứng nhận sinh viên, Ban CHQS </w:t>
      </w:r>
      <w:r w:rsidR="00A33CBB" w:rsidRPr="00401EC2">
        <w:rPr>
          <w:rFonts w:ascii="Times New Roman" w:eastAsia="Times New Roman" w:hAnsi="Times New Roman" w:cs="Times New Roman"/>
          <w:i/>
          <w:iCs/>
        </w:rPr>
        <w:t>xã</w:t>
      </w:r>
      <w:r w:rsidRPr="00401EC2">
        <w:rPr>
          <w:rFonts w:ascii="Times New Roman" w:eastAsia="Times New Roman" w:hAnsi="Times New Roman" w:cs="Times New Roman"/>
          <w:i/>
          <w:iCs/>
          <w:lang w:val="vi-VN"/>
        </w:rPr>
        <w:t xml:space="preserve"> không xét công dân vào diện tạm hoãn thực hiện NVQS và tiếp tục gọi khám tuyển nghĩa vụ quân sự (kể cả đã có giấy báo nhập học).</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Tại Khoản 2 Điều 41 Luật Nghĩa vụ quân sự năm 2015 quy định miễn nghĩa vụ quân sự đối với các đối tượng: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Con của liệt sĩ, con của thương binh hạng một;</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Một anh hoặc một em trai của liệt sĩ;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xml:space="preserve">- </w:t>
      </w:r>
      <w:r w:rsidR="00F13C55" w:rsidRPr="00401EC2">
        <w:rPr>
          <w:rFonts w:ascii="Times New Roman" w:eastAsia="Times New Roman" w:hAnsi="Times New Roman" w:cs="Times New Roman"/>
        </w:rPr>
        <w:t xml:space="preserve">Con Một </w:t>
      </w:r>
      <w:r w:rsidRPr="00401EC2">
        <w:rPr>
          <w:rFonts w:ascii="Times New Roman" w:eastAsia="Times New Roman" w:hAnsi="Times New Roman" w:cs="Times New Roman"/>
          <w:lang w:val="vi-VN"/>
        </w:rPr>
        <w:t>của thương binh hạng hai; con</w:t>
      </w:r>
      <w:r w:rsidR="00F13C55" w:rsidRPr="00401EC2">
        <w:rPr>
          <w:rFonts w:ascii="Times New Roman" w:eastAsia="Times New Roman" w:hAnsi="Times New Roman" w:cs="Times New Roman"/>
        </w:rPr>
        <w:t xml:space="preserve"> một</w:t>
      </w:r>
      <w:r w:rsidRPr="00401EC2">
        <w:rPr>
          <w:rFonts w:ascii="Times New Roman" w:eastAsia="Times New Roman" w:hAnsi="Times New Roman" w:cs="Times New Roman"/>
          <w:lang w:val="vi-VN"/>
        </w:rPr>
        <w:t xml:space="preserve"> của bệnh binh suy giảm khả nă</w:t>
      </w:r>
      <w:r w:rsidR="00071A67" w:rsidRPr="00401EC2">
        <w:rPr>
          <w:rFonts w:ascii="Times New Roman" w:eastAsia="Times New Roman" w:hAnsi="Times New Roman" w:cs="Times New Roman"/>
          <w:lang w:val="vi-VN"/>
        </w:rPr>
        <w:t xml:space="preserve">ng lao động từ 81% trở lên; </w:t>
      </w:r>
      <w:r w:rsidRPr="00401EC2">
        <w:rPr>
          <w:rFonts w:ascii="Times New Roman" w:eastAsia="Times New Roman" w:hAnsi="Times New Roman" w:cs="Times New Roman"/>
          <w:lang w:val="vi-VN"/>
        </w:rPr>
        <w:t>con</w:t>
      </w:r>
      <w:r w:rsidR="00071A67" w:rsidRPr="00401EC2">
        <w:rPr>
          <w:rFonts w:ascii="Times New Roman" w:eastAsia="Times New Roman" w:hAnsi="Times New Roman" w:cs="Times New Roman"/>
        </w:rPr>
        <w:t xml:space="preserve"> một</w:t>
      </w:r>
      <w:r w:rsidRPr="00401EC2">
        <w:rPr>
          <w:rFonts w:ascii="Times New Roman" w:eastAsia="Times New Roman" w:hAnsi="Times New Roman" w:cs="Times New Roman"/>
          <w:lang w:val="vi-VN"/>
        </w:rPr>
        <w:t xml:space="preserve"> của người nhiễm chất độc da cam suy giảm khả năng lao động từ 81% trở lên;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Người làm công tác cơ yếu không phải là quân nhân, Công an nhân dân;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Cán bộ, công chức, viên chức, thanh niên xung phong được điều động đến làm việc ở vùng đặc biệt khó khăn từ 24 tháng trở lên.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7. Đi nghĩa vụ quân sự được hưởng những quyền lợi gì?</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Công dân đi nghĩa vụ quân sự sẽ được hưởng một số quyền lợi cơ bản như:</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lastRenderedPageBreak/>
        <w:t>- Được nghỉ phép 10 ngày nếu phục vụ tại ngũ từ tháng 13 trở đi</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Nếu phục vụ tại ngũ từ tháng thứ 13 trở đi, hạ sĩ quan, binh sĩ sẽ được nghỉ phép 10 ngày (không kể ngày đi và ngày về). Khi nghỉ phép, hạ sĩ quan, binh sĩ sẽ được thanh toán tiền tàu, xe và phụ cấp đi đường. Ngoài ra, trong trường hợp đặc biệt như gia đình gặp thiên tai, hỏa hoạn nặng nề, bố mẹ đẻ, bố mẹ chồng, vợ/chồng hoặc con từ trần, … thì được nghỉ phép đặc biệt tối đa 05 ngày.</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rPr>
        <w:t>-</w:t>
      </w:r>
      <w:r w:rsidRPr="00401EC2">
        <w:rPr>
          <w:rFonts w:ascii="Times New Roman" w:eastAsia="Times New Roman" w:hAnsi="Times New Roman" w:cs="Times New Roman"/>
          <w:lang w:val="vi-VN"/>
        </w:rPr>
        <w:t> Được hưởng nhiều khoản trợ cấp khi xuất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Khi xuất ngũ, hạ sĩ quan, binh sĩ được trợ cấp một lần, mỗi năm phục vụ trong quân ngũ được trợ cấp 02 tháng lương cơ sở. Nếu phục vụ tại ngũ thời hạn đủ 30 tháng, khi xuất ngũ được trợ cấp thêm 02 tháng phụ cấp quân hàm hiện hưởng, … Đồng thời, hạ sĩ quan, binh sĩ xuất ngũ còn được trợ cấp tạo việc làm bằng 06 tháng lương cơ sở tại thời điểm xuất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rPr>
        <w:t>-</w:t>
      </w:r>
      <w:r w:rsidRPr="00401EC2">
        <w:rPr>
          <w:rFonts w:ascii="Times New Roman" w:eastAsia="Times New Roman" w:hAnsi="Times New Roman" w:cs="Times New Roman"/>
          <w:lang w:val="vi-VN"/>
        </w:rPr>
        <w:t> Được hỗ trợ đào tạo nghề, tạo việc làm</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Hạ sĩ quan, binh sĩ hoàn thành nghĩa vụ quân sự, sau khi xuất ngũ được tiếp nhận vào học tiếp tại các trường mà trước khi nhập ngũ đang học hoặc có giấy gọi; Nếu có nhu cầu đào tạo nghề và đủ điều kiện thì được hỗ trợ đào tạo nghề; Được tiếp nhận vào làm việc, bố trí việc làm tại nơi trước khi nhập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8. Thân nhân của người đi nghĩa vụ quân sự được hưởng quyền lợi gì?</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Theo Nghị định 27/2016/NĐ-CP, nếu cha mẹ, vợ/chồng, con của hạ sĩ quan, binh sĩ tại ngũ bị ốm đau từ 01 tháng trở lên hoặc điều trị 01 lần tại bệnh viện từ 07 ngày trở lên thì được trợ cấp 500.000 đồng/thân nhân/lần.</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Thân nhân của hạ sỹ quan, binh sỹ quân đội đang tại ngũ là một trong những đối tượng tham gia BHYT do ngân sách Nhà nước đóng, tức là được cấp thẻ BHYT miễn phí hàng năm (Theo Nghị định Nghị định 146/2018/NĐ-CP).</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b/>
          <w:bCs/>
          <w:lang w:val="vi-VN"/>
        </w:rPr>
        <w:t>9. Vi phạm trong thực hiện Nghĩa vụ quân sự bị xử phạt như thế nào?</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Về xử phạt hành chính: Nghị định 37/2022/NĐ-CP quy định:</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1.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3. Phạt tiền từ 15.000.000 đồng đến 20.000.000 đồng đối với một trong các hành vi sau:</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Người được khám sức khỏe có hành vi gian dối làm sai lệch kết quả phân loại sức khỏe của mình nhằm trốn tránh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4. Phạt tiền từ 25.000.000 đồng đến 35.000.000 đồng đối với hành vi không chấp hành lệnh gọi kiểm tra, khám sức khỏe nghĩa vụ quân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5. Phạt tiền từ 30.000.000 đồng đến 40.000.000 đồng đối với hành vi không có mặt đúng thời gian hoặc địa điểm tập trung ghi trong lệnh gọi nhập ngũ mà không có lý do chính đáng.</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6.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7. Phạt tiền từ 50.000.000 đồng đến 75.000.000 đồng đối với hành vi không chấp hành lệnh gọi nhập ngũ.</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Về truy cứu trách nhiệm hình sự:</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Theo Điều 332 Bộ luật Hình sự 2015, sửa đổi, bổ sung năm 2017, nếu đã bị xử phạt hành chính về hành vi trốn nghĩa vụ quân sự hoặc đã bị kết án về tội này, chưa được xóa án tích mà còn vi phạm, thì bị phạt cải tạo không giam giữ đến 02 năm hoặc phạt tù từ 03 tháng </w:t>
      </w:r>
      <w:r w:rsidRPr="00401EC2">
        <w:rPr>
          <w:rFonts w:ascii="Times New Roman" w:eastAsia="Times New Roman" w:hAnsi="Times New Roman" w:cs="Times New Roman"/>
        </w:rPr>
        <w:t>đến</w:t>
      </w:r>
      <w:r w:rsidRPr="00401EC2">
        <w:rPr>
          <w:rFonts w:ascii="Times New Roman" w:eastAsia="Times New Roman" w:hAnsi="Times New Roman" w:cs="Times New Roman"/>
          <w:lang w:val="vi-VN"/>
        </w:rPr>
        <w:t> 02 năm.</w:t>
      </w:r>
    </w:p>
    <w:p w:rsidR="00976C79" w:rsidRPr="00401EC2" w:rsidRDefault="00976C79" w:rsidP="002B5015">
      <w:pPr>
        <w:shd w:val="clear" w:color="auto" w:fill="FFFFFF"/>
        <w:spacing w:after="0" w:line="240" w:lineRule="auto"/>
        <w:ind w:firstLine="567"/>
        <w:jc w:val="both"/>
        <w:rPr>
          <w:rFonts w:ascii="Times New Roman" w:eastAsia="Times New Roman" w:hAnsi="Times New Roman" w:cs="Times New Roman"/>
        </w:rPr>
      </w:pPr>
      <w:r w:rsidRPr="00401EC2">
        <w:rPr>
          <w:rFonts w:ascii="Times New Roman" w:eastAsia="Times New Roman" w:hAnsi="Times New Roman" w:cs="Times New Roman"/>
          <w:lang w:val="vi-VN"/>
        </w:rPr>
        <w:t>Nếu có thêm các tình tiết tăng nặng như: Tự gây thương tích hoặc gây tổn hại cho sức khỏe của mình; Lôi kéo người khác phạm tội, … mức phạt tối đa là 05 năm tù.</w:t>
      </w:r>
    </w:p>
    <w:p w:rsidR="00976C79" w:rsidRPr="00401EC2" w:rsidRDefault="00976C79" w:rsidP="00976C79">
      <w:pPr>
        <w:shd w:val="clear" w:color="auto" w:fill="FFFFFF"/>
        <w:spacing w:after="0" w:line="240" w:lineRule="auto"/>
        <w:ind w:left="4320" w:firstLine="720"/>
        <w:rPr>
          <w:rFonts w:ascii="Times New Roman" w:eastAsia="Times New Roman" w:hAnsi="Times New Roman" w:cs="Times New Roman"/>
          <w:sz w:val="28"/>
          <w:szCs w:val="28"/>
        </w:rPr>
      </w:pPr>
      <w:r w:rsidRPr="00401EC2">
        <w:rPr>
          <w:rFonts w:ascii="Times New Roman" w:eastAsia="Times New Roman" w:hAnsi="Times New Roman" w:cs="Times New Roman"/>
          <w:i/>
          <w:iCs/>
          <w:sz w:val="28"/>
          <w:szCs w:val="28"/>
        </w:rPr>
        <w:t>BCH Quân sự xã</w:t>
      </w:r>
      <w:r w:rsidR="00071A67" w:rsidRPr="00401EC2">
        <w:rPr>
          <w:rFonts w:ascii="Times New Roman" w:eastAsia="Times New Roman" w:hAnsi="Times New Roman" w:cs="Times New Roman"/>
          <w:i/>
          <w:iCs/>
          <w:sz w:val="28"/>
          <w:szCs w:val="28"/>
        </w:rPr>
        <w:t xml:space="preserve"> Tuy Lộc</w:t>
      </w:r>
    </w:p>
    <w:p w:rsidR="00D14621" w:rsidRPr="00976C79" w:rsidRDefault="00D14621">
      <w:pPr>
        <w:rPr>
          <w:rFonts w:ascii="Times New Roman" w:hAnsi="Times New Roman" w:cs="Times New Roman"/>
          <w:sz w:val="28"/>
          <w:szCs w:val="28"/>
        </w:rPr>
      </w:pPr>
    </w:p>
    <w:sectPr w:rsidR="00D14621" w:rsidRPr="00976C79" w:rsidSect="002B5015">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79"/>
    <w:rsid w:val="00071A67"/>
    <w:rsid w:val="00076304"/>
    <w:rsid w:val="002B5015"/>
    <w:rsid w:val="00370D6C"/>
    <w:rsid w:val="00401EC2"/>
    <w:rsid w:val="00976C79"/>
    <w:rsid w:val="00A33CBB"/>
    <w:rsid w:val="00D14621"/>
    <w:rsid w:val="00F03A49"/>
    <w:rsid w:val="00F1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6C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6C79"/>
    <w:rPr>
      <w:rFonts w:ascii="Times New Roman" w:eastAsia="Times New Roman" w:hAnsi="Times New Roman" w:cs="Times New Roman"/>
      <w:b/>
      <w:bCs/>
      <w:sz w:val="36"/>
      <w:szCs w:val="36"/>
    </w:rPr>
  </w:style>
  <w:style w:type="character" w:customStyle="1" w:styleId="icon-text">
    <w:name w:val="icon-text"/>
    <w:basedOn w:val="DefaultParagraphFont"/>
    <w:rsid w:val="00976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6C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6C79"/>
    <w:rPr>
      <w:rFonts w:ascii="Times New Roman" w:eastAsia="Times New Roman" w:hAnsi="Times New Roman" w:cs="Times New Roman"/>
      <w:b/>
      <w:bCs/>
      <w:sz w:val="36"/>
      <w:szCs w:val="36"/>
    </w:rPr>
  </w:style>
  <w:style w:type="character" w:customStyle="1" w:styleId="icon-text">
    <w:name w:val="icon-text"/>
    <w:basedOn w:val="DefaultParagraphFont"/>
    <w:rsid w:val="0097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99815">
      <w:bodyDiv w:val="1"/>
      <w:marLeft w:val="0"/>
      <w:marRight w:val="0"/>
      <w:marTop w:val="0"/>
      <w:marBottom w:val="0"/>
      <w:divBdr>
        <w:top w:val="none" w:sz="0" w:space="0" w:color="auto"/>
        <w:left w:val="none" w:sz="0" w:space="0" w:color="auto"/>
        <w:bottom w:val="none" w:sz="0" w:space="0" w:color="auto"/>
        <w:right w:val="none" w:sz="0" w:space="0" w:color="auto"/>
      </w:divBdr>
      <w:divsChild>
        <w:div w:id="2033336436">
          <w:marLeft w:val="0"/>
          <w:marRight w:val="0"/>
          <w:marTop w:val="0"/>
          <w:marBottom w:val="0"/>
          <w:divBdr>
            <w:top w:val="none" w:sz="0" w:space="0" w:color="auto"/>
            <w:left w:val="none" w:sz="0" w:space="0" w:color="auto"/>
            <w:bottom w:val="single" w:sz="6" w:space="2" w:color="E1E1E1"/>
            <w:right w:val="none" w:sz="0" w:space="0" w:color="auto"/>
          </w:divBdr>
        </w:div>
        <w:div w:id="1838380817">
          <w:marLeft w:val="0"/>
          <w:marRight w:val="0"/>
          <w:marTop w:val="0"/>
          <w:marBottom w:val="225"/>
          <w:divBdr>
            <w:top w:val="none" w:sz="0" w:space="0" w:color="auto"/>
            <w:left w:val="none" w:sz="0" w:space="0" w:color="auto"/>
            <w:bottom w:val="none" w:sz="0" w:space="0" w:color="auto"/>
            <w:right w:val="none" w:sz="0" w:space="0" w:color="auto"/>
          </w:divBdr>
          <w:divsChild>
            <w:div w:id="1110860810">
              <w:marLeft w:val="0"/>
              <w:marRight w:val="0"/>
              <w:marTop w:val="0"/>
              <w:marBottom w:val="0"/>
              <w:divBdr>
                <w:top w:val="none" w:sz="0" w:space="0" w:color="auto"/>
                <w:left w:val="none" w:sz="0" w:space="0" w:color="auto"/>
                <w:bottom w:val="none" w:sz="0" w:space="0" w:color="auto"/>
                <w:right w:val="none" w:sz="0" w:space="0" w:color="auto"/>
              </w:divBdr>
              <w:divsChild>
                <w:div w:id="11591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8772">
          <w:marLeft w:val="0"/>
          <w:marRight w:val="0"/>
          <w:marTop w:val="0"/>
          <w:marBottom w:val="0"/>
          <w:divBdr>
            <w:top w:val="none" w:sz="0" w:space="0" w:color="auto"/>
            <w:left w:val="none" w:sz="0" w:space="0" w:color="auto"/>
            <w:bottom w:val="none" w:sz="0" w:space="0" w:color="auto"/>
            <w:right w:val="none" w:sz="0" w:space="0" w:color="auto"/>
          </w:divBdr>
          <w:divsChild>
            <w:div w:id="172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dcterms:created xsi:type="dcterms:W3CDTF">2024-10-23T04:17:00Z</dcterms:created>
  <dcterms:modified xsi:type="dcterms:W3CDTF">2024-10-23T04:17:00Z</dcterms:modified>
</cp:coreProperties>
</file>